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E2A" w:rsidRDefault="007F4461" w:rsidP="007F4461">
      <w:pPr>
        <w:jc w:val="center"/>
        <w:rPr>
          <w:rFonts w:ascii="Times New Roman" w:hAnsi="Times New Roman"/>
          <w:b/>
          <w:sz w:val="28"/>
          <w:szCs w:val="28"/>
        </w:rPr>
      </w:pPr>
      <w:r w:rsidRPr="007F4461">
        <w:rPr>
          <w:rFonts w:ascii="Times New Roman" w:hAnsi="Times New Roman"/>
          <w:b/>
          <w:sz w:val="28"/>
          <w:szCs w:val="28"/>
        </w:rPr>
        <w:t>Szczegółowy opis akcji promocyjnej</w:t>
      </w:r>
    </w:p>
    <w:p w:rsidR="007F4461" w:rsidRPr="00562B92" w:rsidRDefault="00562B92" w:rsidP="007F4461">
      <w:pPr>
        <w:jc w:val="both"/>
        <w:rPr>
          <w:rFonts w:ascii="Times New Roman" w:hAnsi="Times New Roman"/>
          <w:sz w:val="24"/>
          <w:szCs w:val="24"/>
        </w:rPr>
      </w:pPr>
      <w:r w:rsidRPr="00562B92">
        <w:rPr>
          <w:rFonts w:ascii="Times New Roman" w:hAnsi="Times New Roman"/>
          <w:sz w:val="24"/>
          <w:szCs w:val="24"/>
        </w:rPr>
        <w:t>Przedmiotem akcji jest wykonanie i dostarczenie do zamawiającego następujących materiałów promocyjnych:</w:t>
      </w:r>
    </w:p>
    <w:p w:rsidR="00CD1B56" w:rsidRPr="00562B92" w:rsidRDefault="00F73BB5" w:rsidP="00562B92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62B92">
        <w:rPr>
          <w:rFonts w:ascii="Times New Roman" w:hAnsi="Times New Roman"/>
          <w:b/>
          <w:sz w:val="24"/>
          <w:szCs w:val="24"/>
        </w:rPr>
        <w:t>Notes</w:t>
      </w:r>
      <w:r w:rsidR="00562B92">
        <w:rPr>
          <w:rFonts w:ascii="Times New Roman" w:hAnsi="Times New Roman"/>
          <w:b/>
          <w:sz w:val="24"/>
          <w:szCs w:val="24"/>
        </w:rPr>
        <w:t>.</w:t>
      </w:r>
    </w:p>
    <w:p w:rsidR="00521E2A" w:rsidRPr="007F4461" w:rsidRDefault="00CD1B56" w:rsidP="00CD1B56">
      <w:pPr>
        <w:spacing w:after="0"/>
        <w:rPr>
          <w:rFonts w:ascii="Times New Roman" w:hAnsi="Times New Roman"/>
          <w:sz w:val="24"/>
          <w:szCs w:val="24"/>
        </w:rPr>
      </w:pPr>
      <w:r w:rsidRPr="007F4461">
        <w:rPr>
          <w:rFonts w:ascii="Times New Roman" w:hAnsi="Times New Roman"/>
          <w:sz w:val="24"/>
          <w:szCs w:val="24"/>
        </w:rPr>
        <w:t>Format</w:t>
      </w:r>
      <w:r w:rsidR="00F73BB5" w:rsidRPr="007F4461">
        <w:rPr>
          <w:rFonts w:ascii="Times New Roman" w:hAnsi="Times New Roman"/>
          <w:sz w:val="24"/>
          <w:szCs w:val="24"/>
        </w:rPr>
        <w:t xml:space="preserve"> A6 z długopisem ( długopis</w:t>
      </w:r>
      <w:r w:rsidRPr="007F4461">
        <w:rPr>
          <w:rFonts w:ascii="Times New Roman" w:hAnsi="Times New Roman"/>
          <w:sz w:val="24"/>
          <w:szCs w:val="24"/>
        </w:rPr>
        <w:t xml:space="preserve"> wykonany</w:t>
      </w:r>
      <w:r w:rsidR="00F73BB5" w:rsidRPr="007F4461">
        <w:rPr>
          <w:rFonts w:ascii="Times New Roman" w:hAnsi="Times New Roman"/>
          <w:sz w:val="24"/>
          <w:szCs w:val="24"/>
        </w:rPr>
        <w:t xml:space="preserve"> z surowców wtórnych), 50 kartkowy, wykonany z surowców wtórnych (gramatura78 g/</w:t>
      </w:r>
      <w:proofErr w:type="spellStart"/>
      <w:r w:rsidR="00F73BB5" w:rsidRPr="007F4461">
        <w:rPr>
          <w:rFonts w:ascii="Times New Roman" w:hAnsi="Times New Roman"/>
          <w:sz w:val="24"/>
          <w:szCs w:val="24"/>
        </w:rPr>
        <w:t>m²</w:t>
      </w:r>
      <w:proofErr w:type="spellEnd"/>
      <w:r w:rsidR="00F73BB5" w:rsidRPr="007F4461">
        <w:rPr>
          <w:rFonts w:ascii="Times New Roman" w:hAnsi="Times New Roman"/>
          <w:sz w:val="24"/>
          <w:szCs w:val="24"/>
        </w:rPr>
        <w:t>), z zawartością  karteczek samoprzylepnych.</w:t>
      </w:r>
    </w:p>
    <w:p w:rsidR="00521E2A" w:rsidRPr="007F4461" w:rsidRDefault="00F73BB5" w:rsidP="00CD1B56">
      <w:pPr>
        <w:spacing w:after="0"/>
        <w:rPr>
          <w:rFonts w:ascii="Times New Roman" w:hAnsi="Times New Roman"/>
          <w:sz w:val="24"/>
          <w:szCs w:val="24"/>
        </w:rPr>
      </w:pPr>
      <w:r w:rsidRPr="007F4461">
        <w:rPr>
          <w:rFonts w:ascii="Times New Roman" w:hAnsi="Times New Roman"/>
          <w:sz w:val="24"/>
          <w:szCs w:val="24"/>
        </w:rPr>
        <w:t xml:space="preserve">Na  okładce </w:t>
      </w:r>
      <w:r w:rsidRPr="007F4461">
        <w:rPr>
          <w:rFonts w:ascii="Times New Roman" w:hAnsi="Times New Roman"/>
          <w:sz w:val="24"/>
          <w:szCs w:val="24"/>
        </w:rPr>
        <w:t>winny się znaleźć:</w:t>
      </w:r>
    </w:p>
    <w:p w:rsidR="00521E2A" w:rsidRPr="007F4461" w:rsidRDefault="00F73BB5" w:rsidP="00CD1B56">
      <w:pPr>
        <w:spacing w:after="0"/>
        <w:rPr>
          <w:rFonts w:ascii="Times New Roman" w:hAnsi="Times New Roman"/>
          <w:sz w:val="24"/>
          <w:szCs w:val="24"/>
        </w:rPr>
      </w:pPr>
      <w:r w:rsidRPr="007F4461">
        <w:rPr>
          <w:rFonts w:ascii="Times New Roman" w:hAnsi="Times New Roman"/>
          <w:sz w:val="24"/>
          <w:szCs w:val="24"/>
        </w:rPr>
        <w:t>Herb i nazwa Gminy Gryfów Śląski , hasło „ segregujesz – zyskujesz”  oraz logo, nazwa  i kontakt firmy odbierającej odpady.</w:t>
      </w:r>
    </w:p>
    <w:p w:rsidR="00521E2A" w:rsidRPr="007F4461" w:rsidRDefault="00FB6464" w:rsidP="00CD1B56">
      <w:pPr>
        <w:spacing w:after="0"/>
        <w:rPr>
          <w:rFonts w:ascii="Times New Roman" w:hAnsi="Times New Roman"/>
          <w:sz w:val="24"/>
          <w:szCs w:val="24"/>
        </w:rPr>
      </w:pPr>
      <w:r w:rsidRPr="007F4461">
        <w:rPr>
          <w:rFonts w:ascii="Times New Roman" w:hAnsi="Times New Roman"/>
          <w:sz w:val="24"/>
          <w:szCs w:val="24"/>
        </w:rPr>
        <w:t>Ilość:</w:t>
      </w:r>
      <w:r w:rsidR="00F73BB5" w:rsidRPr="007F4461">
        <w:rPr>
          <w:rFonts w:ascii="Times New Roman" w:hAnsi="Times New Roman"/>
          <w:sz w:val="24"/>
          <w:szCs w:val="24"/>
        </w:rPr>
        <w:t xml:space="preserve">  300 sztuk</w:t>
      </w:r>
    </w:p>
    <w:p w:rsidR="00521E2A" w:rsidRPr="007F4461" w:rsidRDefault="00521E2A">
      <w:pPr>
        <w:rPr>
          <w:rFonts w:ascii="Times New Roman" w:hAnsi="Times New Roman"/>
          <w:sz w:val="24"/>
          <w:szCs w:val="24"/>
        </w:rPr>
      </w:pPr>
    </w:p>
    <w:p w:rsidR="00521E2A" w:rsidRPr="00562B92" w:rsidRDefault="00F73BB5" w:rsidP="00562B92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62B92">
        <w:rPr>
          <w:rFonts w:ascii="Times New Roman" w:hAnsi="Times New Roman"/>
          <w:b/>
          <w:sz w:val="24"/>
          <w:szCs w:val="24"/>
        </w:rPr>
        <w:t>Kalendarze wraz z harmonogramem</w:t>
      </w:r>
    </w:p>
    <w:p w:rsidR="00521E2A" w:rsidRPr="007F4461" w:rsidRDefault="00F73BB5" w:rsidP="003B71DF">
      <w:pPr>
        <w:spacing w:after="0"/>
        <w:rPr>
          <w:rFonts w:ascii="Times New Roman" w:hAnsi="Times New Roman"/>
          <w:sz w:val="24"/>
          <w:szCs w:val="24"/>
        </w:rPr>
      </w:pPr>
      <w:r w:rsidRPr="007F4461">
        <w:rPr>
          <w:rFonts w:ascii="Times New Roman" w:hAnsi="Times New Roman"/>
          <w:sz w:val="24"/>
          <w:szCs w:val="24"/>
        </w:rPr>
        <w:t xml:space="preserve">Jednostronne o formacie  </w:t>
      </w:r>
      <w:r w:rsidRPr="007F4461">
        <w:rPr>
          <w:rFonts w:ascii="Times New Roman" w:hAnsi="Times New Roman"/>
          <w:sz w:val="24"/>
          <w:szCs w:val="24"/>
        </w:rPr>
        <w:t>A3  drukowane na papierze 350g z otworem do powieszenia.</w:t>
      </w:r>
    </w:p>
    <w:p w:rsidR="00521E2A" w:rsidRPr="007F4461" w:rsidRDefault="00F73BB5" w:rsidP="003B71DF">
      <w:pPr>
        <w:spacing w:after="0"/>
        <w:rPr>
          <w:rFonts w:ascii="Times New Roman" w:hAnsi="Times New Roman"/>
          <w:sz w:val="24"/>
          <w:szCs w:val="24"/>
        </w:rPr>
      </w:pPr>
      <w:r w:rsidRPr="007F4461">
        <w:rPr>
          <w:rFonts w:ascii="Times New Roman" w:hAnsi="Times New Roman"/>
          <w:sz w:val="24"/>
          <w:szCs w:val="24"/>
        </w:rPr>
        <w:t xml:space="preserve">Kalendarz na rok 2015 </w:t>
      </w:r>
      <w:r w:rsidR="003B71DF" w:rsidRPr="007F4461">
        <w:rPr>
          <w:rFonts w:ascii="Times New Roman" w:hAnsi="Times New Roman"/>
          <w:sz w:val="24"/>
          <w:szCs w:val="24"/>
        </w:rPr>
        <w:t>dla miasta:</w:t>
      </w:r>
      <w:r w:rsidRPr="007F4461">
        <w:rPr>
          <w:rFonts w:ascii="Times New Roman" w:hAnsi="Times New Roman"/>
          <w:sz w:val="24"/>
          <w:szCs w:val="24"/>
        </w:rPr>
        <w:t xml:space="preserve"> 500 sztuk.</w:t>
      </w:r>
    </w:p>
    <w:p w:rsidR="003B71DF" w:rsidRPr="007F4461" w:rsidRDefault="003B71DF" w:rsidP="003B71DF">
      <w:pPr>
        <w:spacing w:after="0"/>
        <w:rPr>
          <w:rFonts w:ascii="Times New Roman" w:hAnsi="Times New Roman"/>
          <w:sz w:val="24"/>
          <w:szCs w:val="24"/>
        </w:rPr>
      </w:pPr>
      <w:r w:rsidRPr="007F4461">
        <w:rPr>
          <w:rFonts w:ascii="Times New Roman" w:hAnsi="Times New Roman"/>
          <w:sz w:val="24"/>
          <w:szCs w:val="24"/>
        </w:rPr>
        <w:t>Kalendarz na rok 2015 dla sołectw</w:t>
      </w:r>
      <w:r w:rsidR="000250CF">
        <w:rPr>
          <w:rFonts w:ascii="Times New Roman" w:hAnsi="Times New Roman"/>
          <w:sz w:val="24"/>
          <w:szCs w:val="24"/>
        </w:rPr>
        <w:t xml:space="preserve"> (1 dla wszystkich sołectw)</w:t>
      </w:r>
      <w:r w:rsidRPr="007F4461">
        <w:rPr>
          <w:rFonts w:ascii="Times New Roman" w:hAnsi="Times New Roman"/>
          <w:sz w:val="24"/>
          <w:szCs w:val="24"/>
        </w:rPr>
        <w:t>: 500 sztuk.</w:t>
      </w:r>
    </w:p>
    <w:p w:rsidR="00521E2A" w:rsidRPr="007F4461" w:rsidRDefault="00F73BB5" w:rsidP="003B71DF">
      <w:pPr>
        <w:spacing w:after="0"/>
        <w:rPr>
          <w:rFonts w:ascii="Times New Roman" w:hAnsi="Times New Roman"/>
          <w:sz w:val="24"/>
          <w:szCs w:val="24"/>
        </w:rPr>
      </w:pPr>
      <w:r w:rsidRPr="007F4461">
        <w:rPr>
          <w:rFonts w:ascii="Times New Roman" w:hAnsi="Times New Roman"/>
          <w:sz w:val="24"/>
          <w:szCs w:val="24"/>
        </w:rPr>
        <w:t>Szata graficzna:</w:t>
      </w:r>
    </w:p>
    <w:p w:rsidR="00521E2A" w:rsidRPr="007F4461" w:rsidRDefault="00F73BB5" w:rsidP="003B71DF">
      <w:pPr>
        <w:spacing w:after="0"/>
        <w:rPr>
          <w:rFonts w:ascii="Times New Roman" w:hAnsi="Times New Roman"/>
          <w:sz w:val="24"/>
          <w:szCs w:val="24"/>
        </w:rPr>
      </w:pPr>
      <w:r w:rsidRPr="007F4461">
        <w:rPr>
          <w:rFonts w:ascii="Times New Roman" w:hAnsi="Times New Roman"/>
          <w:sz w:val="24"/>
          <w:szCs w:val="24"/>
        </w:rPr>
        <w:t>Herb i nazwa Gminy Gryfów Śląski  oraz logo, nazwa  i kontakt firmy odbierającej odpady.</w:t>
      </w:r>
    </w:p>
    <w:p w:rsidR="00521E2A" w:rsidRPr="007F4461" w:rsidRDefault="00F73BB5" w:rsidP="003B71DF">
      <w:pPr>
        <w:spacing w:after="0"/>
        <w:rPr>
          <w:rFonts w:ascii="Times New Roman" w:hAnsi="Times New Roman"/>
          <w:sz w:val="24"/>
          <w:szCs w:val="24"/>
        </w:rPr>
      </w:pPr>
      <w:r w:rsidRPr="007F4461">
        <w:rPr>
          <w:rFonts w:ascii="Times New Roman" w:hAnsi="Times New Roman"/>
          <w:sz w:val="24"/>
          <w:szCs w:val="24"/>
        </w:rPr>
        <w:t>W górnej cz</w:t>
      </w:r>
      <w:r w:rsidRPr="007F4461">
        <w:rPr>
          <w:rFonts w:ascii="Times New Roman" w:hAnsi="Times New Roman"/>
          <w:sz w:val="24"/>
          <w:szCs w:val="24"/>
        </w:rPr>
        <w:t xml:space="preserve">ęści  kalendarza harmonogram w formie tabeli, poniżej kalendarz. </w:t>
      </w:r>
    </w:p>
    <w:p w:rsidR="001978AB" w:rsidRDefault="001978AB">
      <w:pPr>
        <w:rPr>
          <w:b/>
        </w:rPr>
      </w:pPr>
    </w:p>
    <w:p w:rsidR="00521E2A" w:rsidRPr="008727F1" w:rsidRDefault="00DE3710" w:rsidP="000250CF">
      <w:pPr>
        <w:jc w:val="both"/>
        <w:rPr>
          <w:rFonts w:ascii="Times New Roman" w:hAnsi="Times New Roman"/>
          <w:sz w:val="24"/>
          <w:szCs w:val="24"/>
        </w:rPr>
      </w:pPr>
      <w:r w:rsidRPr="008727F1">
        <w:rPr>
          <w:rFonts w:ascii="Times New Roman" w:hAnsi="Times New Roman"/>
          <w:sz w:val="24"/>
          <w:szCs w:val="24"/>
        </w:rPr>
        <w:t xml:space="preserve">Obowiązkowa akcja promocyjna zostanie zrealizowana przez Wykonawcę w terminie do </w:t>
      </w:r>
      <w:r w:rsidR="001978AB" w:rsidRPr="008727F1">
        <w:rPr>
          <w:rFonts w:ascii="Times New Roman" w:hAnsi="Times New Roman"/>
          <w:sz w:val="24"/>
          <w:szCs w:val="24"/>
        </w:rPr>
        <w:t>27.02.2015 r.</w:t>
      </w:r>
    </w:p>
    <w:p w:rsidR="001978AB" w:rsidRPr="008727F1" w:rsidRDefault="001978AB" w:rsidP="000250CF">
      <w:pPr>
        <w:jc w:val="both"/>
        <w:rPr>
          <w:rFonts w:ascii="Times New Roman" w:hAnsi="Times New Roman"/>
          <w:sz w:val="24"/>
          <w:szCs w:val="24"/>
        </w:rPr>
      </w:pPr>
      <w:r w:rsidRPr="008727F1">
        <w:rPr>
          <w:rFonts w:ascii="Times New Roman" w:hAnsi="Times New Roman"/>
          <w:sz w:val="24"/>
          <w:szCs w:val="24"/>
        </w:rPr>
        <w:t xml:space="preserve">Jeżeli </w:t>
      </w:r>
      <w:r w:rsidR="0072644F" w:rsidRPr="008727F1">
        <w:rPr>
          <w:rFonts w:ascii="Times New Roman" w:hAnsi="Times New Roman"/>
          <w:sz w:val="24"/>
          <w:szCs w:val="24"/>
        </w:rPr>
        <w:t xml:space="preserve">w ramach kryterium oceny ofert Wykonawca zaoferuje kolejne akcje termin ich realizacji zostanie uzgodniony </w:t>
      </w:r>
      <w:r w:rsidR="008727F1" w:rsidRPr="008727F1">
        <w:rPr>
          <w:rFonts w:ascii="Times New Roman" w:hAnsi="Times New Roman"/>
          <w:sz w:val="24"/>
          <w:szCs w:val="24"/>
        </w:rPr>
        <w:t>z Zamawiającym i wskazany w umowie w sprawie zamówienia publicznego.</w:t>
      </w:r>
    </w:p>
    <w:p w:rsidR="008727F1" w:rsidRPr="008727F1" w:rsidRDefault="008727F1" w:rsidP="000250CF">
      <w:pPr>
        <w:jc w:val="both"/>
        <w:rPr>
          <w:rFonts w:ascii="Times New Roman" w:hAnsi="Times New Roman"/>
          <w:sz w:val="24"/>
          <w:szCs w:val="24"/>
        </w:rPr>
      </w:pPr>
      <w:r w:rsidRPr="008727F1">
        <w:rPr>
          <w:rFonts w:ascii="Times New Roman" w:hAnsi="Times New Roman"/>
          <w:sz w:val="24"/>
          <w:szCs w:val="24"/>
        </w:rPr>
        <w:t>Przed przystąpieniem do realizacji akcji promocyjnej Wykonawca przedstawi Zamawiającemu do akceptacji projekty graficzne materiałów.</w:t>
      </w:r>
    </w:p>
    <w:p w:rsidR="00521E2A" w:rsidRDefault="00521E2A"/>
    <w:p w:rsidR="00521E2A" w:rsidRDefault="00521E2A"/>
    <w:p w:rsidR="00521E2A" w:rsidRDefault="00521E2A"/>
    <w:sectPr w:rsidR="00521E2A" w:rsidSect="00521E2A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BB5" w:rsidRDefault="00F73BB5" w:rsidP="00521E2A">
      <w:pPr>
        <w:spacing w:after="0" w:line="240" w:lineRule="auto"/>
      </w:pPr>
      <w:r>
        <w:separator/>
      </w:r>
    </w:p>
  </w:endnote>
  <w:endnote w:type="continuationSeparator" w:id="0">
    <w:p w:rsidR="00F73BB5" w:rsidRDefault="00F73BB5" w:rsidP="00521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BB5" w:rsidRDefault="00F73BB5" w:rsidP="00521E2A">
      <w:pPr>
        <w:spacing w:after="0" w:line="240" w:lineRule="auto"/>
      </w:pPr>
      <w:r w:rsidRPr="00521E2A">
        <w:rPr>
          <w:color w:val="000000"/>
        </w:rPr>
        <w:separator/>
      </w:r>
    </w:p>
  </w:footnote>
  <w:footnote w:type="continuationSeparator" w:id="0">
    <w:p w:rsidR="00F73BB5" w:rsidRDefault="00F73BB5" w:rsidP="00521E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83942"/>
    <w:multiLevelType w:val="hybridMultilevel"/>
    <w:tmpl w:val="D90411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1E2A"/>
    <w:rsid w:val="000250CF"/>
    <w:rsid w:val="001978AB"/>
    <w:rsid w:val="003B2E65"/>
    <w:rsid w:val="003B71DF"/>
    <w:rsid w:val="00521E2A"/>
    <w:rsid w:val="00562B92"/>
    <w:rsid w:val="0072644F"/>
    <w:rsid w:val="007F4461"/>
    <w:rsid w:val="008727F1"/>
    <w:rsid w:val="00CD1B56"/>
    <w:rsid w:val="00DE3710"/>
    <w:rsid w:val="00F64B71"/>
    <w:rsid w:val="00F73BB5"/>
    <w:rsid w:val="00FB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521E2A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2B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 urzędu</dc:creator>
  <cp:lastModifiedBy>atartak</cp:lastModifiedBy>
  <cp:revision>2</cp:revision>
  <cp:lastPrinted>2014-12-01T10:24:00Z</cp:lastPrinted>
  <dcterms:created xsi:type="dcterms:W3CDTF">2014-12-01T13:50:00Z</dcterms:created>
  <dcterms:modified xsi:type="dcterms:W3CDTF">2014-12-01T13:50:00Z</dcterms:modified>
</cp:coreProperties>
</file>